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0F2" w:rsidRDefault="008D50F2" w:rsidP="008D50F2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D50F2" w:rsidRDefault="00D43112" w:rsidP="00D4311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KLAUZULA INFORMACYJNA</w:t>
      </w:r>
    </w:p>
    <w:p w:rsidR="00CF38FB" w:rsidRDefault="00CF38FB" w:rsidP="00D4311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ruch osobowy i </w:t>
      </w:r>
      <w:r w:rsidR="00531E8B">
        <w:rPr>
          <w:rFonts w:ascii="Calibri" w:hAnsi="Calibri" w:cs="Calibri"/>
          <w:b/>
          <w:sz w:val="24"/>
          <w:szCs w:val="24"/>
        </w:rPr>
        <w:t>monitoring</w:t>
      </w:r>
    </w:p>
    <w:p w:rsidR="008D50F2" w:rsidRDefault="008D50F2" w:rsidP="008D50F2">
      <w:pPr>
        <w:jc w:val="both"/>
        <w:rPr>
          <w:rFonts w:ascii="Calibri" w:eastAsia="Times New Roman" w:hAnsi="Calibri" w:cs="Calibri"/>
          <w:sz w:val="22"/>
          <w:szCs w:val="24"/>
        </w:rPr>
      </w:pPr>
    </w:p>
    <w:p w:rsidR="008D50F2" w:rsidRDefault="008D50F2" w:rsidP="00376F4C">
      <w:pPr>
        <w:jc w:val="both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 xml:space="preserve"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(RODO), informujemy, że w obiektach oraz pojazdach służbowych </w:t>
      </w:r>
      <w:r w:rsidR="00AC0A86">
        <w:rPr>
          <w:rFonts w:ascii="Calibri" w:eastAsia="Times New Roman" w:hAnsi="Calibri" w:cs="Calibri"/>
          <w:sz w:val="22"/>
          <w:szCs w:val="24"/>
        </w:rPr>
        <w:t>Akademii</w:t>
      </w:r>
      <w:r>
        <w:rPr>
          <w:rFonts w:ascii="Calibri" w:eastAsia="Times New Roman" w:hAnsi="Calibri" w:cs="Calibri"/>
          <w:sz w:val="22"/>
          <w:szCs w:val="24"/>
        </w:rPr>
        <w:t xml:space="preserve"> Pożarniczej, a także w ich bezpośrednim otoczeniu prowadzona jest obserwacja i rejestracja obrazu w postaci monitoringu wizyjnego.</w:t>
      </w:r>
    </w:p>
    <w:p w:rsidR="008D50F2" w:rsidRDefault="008D50F2" w:rsidP="00376F4C">
      <w:pPr>
        <w:pStyle w:val="NormalnyWeb"/>
        <w:numPr>
          <w:ilvl w:val="0"/>
          <w:numId w:val="1"/>
        </w:numPr>
        <w:tabs>
          <w:tab w:val="clear" w:pos="720"/>
          <w:tab w:val="left" w:pos="-4536"/>
        </w:tabs>
        <w:spacing w:beforeAutospacing="0" w:afterAutospacing="0"/>
        <w:ind w:left="426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Administratorem przetwarzającym Pani/Pana dane osobowe jest Rektor-Komendant </w:t>
      </w:r>
      <w:r w:rsidR="00AC0A86">
        <w:rPr>
          <w:rFonts w:ascii="Calibri" w:hAnsi="Calibri" w:cs="Calibri"/>
          <w:sz w:val="22"/>
        </w:rPr>
        <w:t>Akademii</w:t>
      </w:r>
      <w:r>
        <w:rPr>
          <w:rFonts w:ascii="Calibri" w:hAnsi="Calibri" w:cs="Calibri"/>
          <w:sz w:val="22"/>
        </w:rPr>
        <w:t xml:space="preserve"> Pożarniczej (01–629 Warszawa, ul. Słowackiego 52/54, tel. (22) 56 17 624, </w:t>
      </w:r>
      <w:r w:rsidR="00376F4C">
        <w:rPr>
          <w:rFonts w:ascii="Calibri" w:hAnsi="Calibri" w:cs="Calibri"/>
          <w:sz w:val="22"/>
        </w:rPr>
        <w:br/>
      </w:r>
      <w:r>
        <w:rPr>
          <w:rFonts w:ascii="Calibri" w:hAnsi="Calibri" w:cs="Calibri"/>
          <w:sz w:val="22"/>
        </w:rPr>
        <w:t xml:space="preserve">e–mail: </w:t>
      </w:r>
      <w:r w:rsidR="00376F4C">
        <w:rPr>
          <w:rFonts w:ascii="Calibri" w:hAnsi="Calibri" w:cs="Calibri"/>
          <w:sz w:val="22"/>
        </w:rPr>
        <w:t>rektor</w:t>
      </w:r>
      <w:r>
        <w:rPr>
          <w:rFonts w:ascii="Calibri" w:hAnsi="Calibri" w:cs="Calibri"/>
          <w:sz w:val="22"/>
        </w:rPr>
        <w:t>@</w:t>
      </w:r>
      <w:r w:rsidR="00376F4C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>p</w:t>
      </w:r>
      <w:r w:rsidR="00376F4C">
        <w:rPr>
          <w:rFonts w:ascii="Calibri" w:hAnsi="Calibri" w:cs="Calibri"/>
          <w:sz w:val="22"/>
        </w:rPr>
        <w:t>oz</w:t>
      </w:r>
      <w:r>
        <w:rPr>
          <w:rFonts w:ascii="Calibri" w:hAnsi="Calibri" w:cs="Calibri"/>
          <w:sz w:val="22"/>
        </w:rPr>
        <w:t>.edu.pl).</w:t>
      </w:r>
    </w:p>
    <w:p w:rsidR="008D50F2" w:rsidRPr="004164D9" w:rsidRDefault="008D50F2" w:rsidP="00376F4C">
      <w:pPr>
        <w:pStyle w:val="NormalnyWeb"/>
        <w:numPr>
          <w:ilvl w:val="0"/>
          <w:numId w:val="2"/>
        </w:numPr>
        <w:tabs>
          <w:tab w:val="clear" w:pos="720"/>
          <w:tab w:val="left" w:pos="-4536"/>
        </w:tabs>
        <w:spacing w:beforeAutospacing="0" w:afterAutospacing="0"/>
        <w:ind w:left="426" w:hanging="426"/>
        <w:jc w:val="both"/>
        <w:rPr>
          <w:rStyle w:val="czeinternetowe"/>
          <w:rFonts w:ascii="Calibri" w:hAnsi="Calibri" w:cs="Calibri"/>
          <w:color w:val="auto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="00AC0A86">
        <w:rPr>
          <w:rFonts w:ascii="Calibri" w:hAnsi="Calibri" w:cs="Calibri"/>
          <w:sz w:val="22"/>
          <w:szCs w:val="22"/>
        </w:rPr>
        <w:t>Akademii</w:t>
      </w:r>
      <w:r>
        <w:rPr>
          <w:rFonts w:ascii="Calibri" w:hAnsi="Calibri" w:cs="Calibri"/>
          <w:sz w:val="22"/>
          <w:szCs w:val="22"/>
        </w:rPr>
        <w:t xml:space="preserve"> Pożarniczej wyznaczony został Inspektor Ochrony Danych, adres: </w:t>
      </w:r>
      <w:r>
        <w:rPr>
          <w:rFonts w:ascii="Calibri" w:hAnsi="Calibri" w:cs="Calibri"/>
          <w:sz w:val="22"/>
          <w:szCs w:val="22"/>
        </w:rPr>
        <w:br/>
        <w:t xml:space="preserve">01-629 Warszawa, ul Słowackiego 52/54, adres poczty elektronicznej: </w:t>
      </w:r>
      <w:hyperlink r:id="rId8" w:history="1">
        <w:r w:rsidR="00376F4C" w:rsidRPr="009E1453">
          <w:rPr>
            <w:rStyle w:val="Hipercze"/>
            <w:rFonts w:ascii="Calibri" w:hAnsi="Calibri" w:cs="Calibri"/>
            <w:sz w:val="22"/>
            <w:szCs w:val="22"/>
          </w:rPr>
          <w:t>iod@apoz.edu.pl</w:t>
        </w:r>
      </w:hyperlink>
    </w:p>
    <w:p w:rsidR="004164D9" w:rsidRDefault="004164D9" w:rsidP="00376F4C">
      <w:pPr>
        <w:pStyle w:val="NormalnyWeb"/>
        <w:numPr>
          <w:ilvl w:val="0"/>
          <w:numId w:val="2"/>
        </w:numPr>
        <w:tabs>
          <w:tab w:val="clear" w:pos="720"/>
          <w:tab w:val="left" w:pos="-4536"/>
        </w:tabs>
        <w:spacing w:beforeAutospacing="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 prowadzi ewidencję wejść i wyjść oraz monitoring wizyjny osób przebywających na terenie obiektów </w:t>
      </w:r>
      <w:r w:rsidR="00376F4C">
        <w:rPr>
          <w:rFonts w:ascii="Calibri" w:hAnsi="Calibri" w:cs="Calibri"/>
          <w:sz w:val="22"/>
          <w:szCs w:val="22"/>
        </w:rPr>
        <w:t>Akademii Pożarniczej</w:t>
      </w:r>
      <w:r>
        <w:rPr>
          <w:rFonts w:ascii="Calibri" w:hAnsi="Calibri" w:cs="Calibri"/>
          <w:sz w:val="22"/>
          <w:szCs w:val="22"/>
        </w:rPr>
        <w:t>.</w:t>
      </w:r>
    </w:p>
    <w:p w:rsidR="004164D9" w:rsidRDefault="00721810" w:rsidP="00376F4C">
      <w:pPr>
        <w:pStyle w:val="NormalnyWeb"/>
        <w:numPr>
          <w:ilvl w:val="0"/>
          <w:numId w:val="2"/>
        </w:numPr>
        <w:tabs>
          <w:tab w:val="clear" w:pos="720"/>
          <w:tab w:val="left" w:pos="-4536"/>
        </w:tabs>
        <w:spacing w:beforeAutospacing="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4164D9">
        <w:rPr>
          <w:rFonts w:ascii="Calibri" w:hAnsi="Calibri" w:cs="Calibri"/>
          <w:sz w:val="22"/>
          <w:szCs w:val="22"/>
        </w:rPr>
        <w:t>ane osobowe będą przetwarzane w celu:</w:t>
      </w:r>
    </w:p>
    <w:p w:rsidR="004164D9" w:rsidRPr="004164D9" w:rsidRDefault="004164D9" w:rsidP="00376F4C">
      <w:pPr>
        <w:pStyle w:val="NormalnyWeb"/>
        <w:numPr>
          <w:ilvl w:val="0"/>
          <w:numId w:val="3"/>
        </w:numPr>
        <w:tabs>
          <w:tab w:val="left" w:pos="-4536"/>
        </w:tabs>
        <w:spacing w:beforeAutospacing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 xml:space="preserve">zapewnienia bezpieczeństwa osób i zabezpieczenie mienia znajdującego się na terenie obiektów </w:t>
      </w:r>
      <w:r w:rsidR="003727E1">
        <w:rPr>
          <w:rFonts w:ascii="Calibri" w:hAnsi="Calibri" w:cs="Calibri"/>
          <w:sz w:val="22"/>
          <w:szCs w:val="22"/>
        </w:rPr>
        <w:t>Akademii Pożarniczej</w:t>
      </w:r>
      <w:r>
        <w:rPr>
          <w:rFonts w:ascii="Calibri" w:hAnsi="Calibri" w:cs="Calibri"/>
          <w:sz w:val="22"/>
        </w:rPr>
        <w:t>;</w:t>
      </w:r>
    </w:p>
    <w:p w:rsidR="004164D9" w:rsidRDefault="004164D9" w:rsidP="00376F4C">
      <w:pPr>
        <w:pStyle w:val="NormalnyWeb"/>
        <w:numPr>
          <w:ilvl w:val="0"/>
          <w:numId w:val="3"/>
        </w:numPr>
        <w:tabs>
          <w:tab w:val="left" w:pos="-4536"/>
        </w:tabs>
        <w:spacing w:beforeAutospacing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zapewnienie ochrony przed dostępem osób nieupoważnionych;</w:t>
      </w:r>
    </w:p>
    <w:p w:rsidR="004164D9" w:rsidRDefault="004164D9" w:rsidP="00376F4C">
      <w:pPr>
        <w:pStyle w:val="NormalnyWeb"/>
        <w:numPr>
          <w:ilvl w:val="0"/>
          <w:numId w:val="3"/>
        </w:numPr>
        <w:tabs>
          <w:tab w:val="left" w:pos="-4536"/>
        </w:tabs>
        <w:spacing w:beforeAutospacing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kontroli ruchu osobowego i pojazdów;</w:t>
      </w:r>
    </w:p>
    <w:p w:rsidR="004164D9" w:rsidRDefault="004164D9" w:rsidP="00376F4C">
      <w:pPr>
        <w:pStyle w:val="NormalnyWeb"/>
        <w:numPr>
          <w:ilvl w:val="0"/>
          <w:numId w:val="3"/>
        </w:numPr>
        <w:tabs>
          <w:tab w:val="left" w:pos="-4536"/>
        </w:tabs>
        <w:spacing w:beforeAutospacing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weryfikacji celu wizyty i odnotowania danych w </w:t>
      </w:r>
      <w:r w:rsidRPr="004164D9">
        <w:rPr>
          <w:rFonts w:ascii="Calibri" w:hAnsi="Calibri" w:cs="Calibri"/>
          <w:i/>
          <w:sz w:val="22"/>
          <w:szCs w:val="22"/>
        </w:rPr>
        <w:t>Książce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ewidencji gości. </w:t>
      </w:r>
      <w:r>
        <w:rPr>
          <w:rFonts w:ascii="Calibri" w:hAnsi="Calibri" w:cs="Calibri"/>
          <w:sz w:val="22"/>
          <w:szCs w:val="22"/>
        </w:rPr>
        <w:t xml:space="preserve">Wstęp na teren obiektów </w:t>
      </w:r>
      <w:r w:rsidR="00AC0A86">
        <w:rPr>
          <w:rFonts w:ascii="Calibri" w:hAnsi="Calibri" w:cs="Calibri"/>
          <w:sz w:val="22"/>
          <w:szCs w:val="22"/>
        </w:rPr>
        <w:t>Akademii</w:t>
      </w:r>
      <w:r>
        <w:rPr>
          <w:rFonts w:ascii="Calibri" w:hAnsi="Calibri" w:cs="Calibri"/>
          <w:sz w:val="22"/>
          <w:szCs w:val="22"/>
        </w:rPr>
        <w:t xml:space="preserve"> Pożarniczej jest możliwy jedynie po potwierdzeniu tożsamości poprzez okazanie dokumentu tożsamości służbie dyżurnej Biura Przepustek. </w:t>
      </w:r>
    </w:p>
    <w:p w:rsidR="004164D9" w:rsidRDefault="00CF38FB" w:rsidP="00376F4C">
      <w:pPr>
        <w:pStyle w:val="NormalnyWeb"/>
        <w:numPr>
          <w:ilvl w:val="0"/>
          <w:numId w:val="2"/>
        </w:numPr>
        <w:tabs>
          <w:tab w:val="clear" w:pos="720"/>
          <w:tab w:val="left" w:pos="-4536"/>
        </w:tabs>
        <w:spacing w:beforeAutospacing="0" w:afterAutospacing="0"/>
        <w:ind w:left="426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Dane osobowe będą przetwarzane na podstawie art. 6 ust. 1 lit. c i e RODO.</w:t>
      </w:r>
    </w:p>
    <w:p w:rsidR="00CF38FB" w:rsidRDefault="00CF38FB" w:rsidP="00376F4C">
      <w:pPr>
        <w:pStyle w:val="NormalnyWeb"/>
        <w:numPr>
          <w:ilvl w:val="0"/>
          <w:numId w:val="2"/>
        </w:numPr>
        <w:tabs>
          <w:tab w:val="clear" w:pos="720"/>
          <w:tab w:val="left" w:pos="-4536"/>
        </w:tabs>
        <w:spacing w:beforeAutospacing="0" w:afterAutospacing="0"/>
        <w:ind w:left="426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Dane osobowe będą przechowywane przez okres:</w:t>
      </w:r>
    </w:p>
    <w:p w:rsidR="00CF38FB" w:rsidRPr="00CF38FB" w:rsidRDefault="00CF38FB" w:rsidP="00376F4C">
      <w:pPr>
        <w:pStyle w:val="NormalnyWeb"/>
        <w:numPr>
          <w:ilvl w:val="0"/>
          <w:numId w:val="4"/>
        </w:numPr>
        <w:tabs>
          <w:tab w:val="left" w:pos="-4536"/>
        </w:tabs>
        <w:spacing w:beforeAutospacing="0" w:afterAutospacing="0"/>
        <w:jc w:val="both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sz w:val="22"/>
        </w:rPr>
        <w:t xml:space="preserve">w </w:t>
      </w:r>
      <w:r w:rsidRPr="00CF38FB">
        <w:rPr>
          <w:rFonts w:ascii="Calibri" w:hAnsi="Calibri" w:cs="Calibri"/>
          <w:i/>
          <w:sz w:val="22"/>
        </w:rPr>
        <w:t>Książkach ewidencji gości</w:t>
      </w:r>
      <w:r>
        <w:rPr>
          <w:rFonts w:ascii="Calibri" w:hAnsi="Calibri" w:cs="Calibri"/>
          <w:i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– 2 lat wynikających z wymogów archiwalnych określonych  </w:t>
      </w:r>
      <w:r>
        <w:rPr>
          <w:rFonts w:ascii="Calibri" w:hAnsi="Calibri" w:cs="Calibri"/>
          <w:sz w:val="22"/>
        </w:rPr>
        <w:br/>
        <w:t xml:space="preserve">w Jednolitym Rzeczowym Wykazie Akt </w:t>
      </w:r>
      <w:r w:rsidR="00AC0A86">
        <w:rPr>
          <w:rFonts w:ascii="Calibri" w:hAnsi="Calibri" w:cs="Calibri"/>
          <w:sz w:val="22"/>
        </w:rPr>
        <w:t>Akademii</w:t>
      </w:r>
      <w:r>
        <w:rPr>
          <w:rFonts w:ascii="Calibri" w:hAnsi="Calibri" w:cs="Calibri"/>
          <w:sz w:val="22"/>
        </w:rPr>
        <w:t xml:space="preserve"> Pożarniczej lub przez okres niezbędny w celu dochodzenia i obrony przed roszczeniami;</w:t>
      </w:r>
    </w:p>
    <w:p w:rsidR="00CF38FB" w:rsidRPr="00721810" w:rsidRDefault="00CF38FB" w:rsidP="00376F4C">
      <w:pPr>
        <w:pStyle w:val="NormalnyWeb"/>
        <w:numPr>
          <w:ilvl w:val="0"/>
          <w:numId w:val="4"/>
        </w:numPr>
        <w:tabs>
          <w:tab w:val="left" w:pos="-4536"/>
        </w:tabs>
        <w:spacing w:beforeAutospacing="0" w:afterAutospacing="0"/>
        <w:jc w:val="both"/>
        <w:rPr>
          <w:rFonts w:ascii="Calibri" w:hAnsi="Calibri" w:cs="Calibri"/>
          <w:i/>
          <w:sz w:val="22"/>
        </w:rPr>
      </w:pPr>
      <w:r w:rsidRPr="00721810">
        <w:rPr>
          <w:rFonts w:ascii="Calibri" w:hAnsi="Calibri" w:cs="Calibri"/>
          <w:sz w:val="22"/>
        </w:rPr>
        <w:t>dane z monitoringu wizyjnego zapisywane są w sposób ciągły, nowe dane nadpisywane są na danych już istniejących</w:t>
      </w:r>
      <w:r w:rsidR="00CF517E">
        <w:rPr>
          <w:rFonts w:ascii="Calibri" w:hAnsi="Calibri" w:cs="Calibri"/>
          <w:sz w:val="22"/>
        </w:rPr>
        <w:t>. Nagrania obrazu</w:t>
      </w:r>
      <w:r w:rsidRPr="00721810">
        <w:rPr>
          <w:rFonts w:ascii="Calibri" w:hAnsi="Calibri" w:cs="Calibri"/>
          <w:sz w:val="22"/>
        </w:rPr>
        <w:t xml:space="preserve"> są </w:t>
      </w:r>
      <w:r w:rsidR="00CF517E">
        <w:rPr>
          <w:rFonts w:ascii="Calibri" w:hAnsi="Calibri" w:cs="Calibri"/>
          <w:sz w:val="22"/>
        </w:rPr>
        <w:t xml:space="preserve">przechowywane przez okres nieprzekraczający </w:t>
      </w:r>
      <w:r w:rsidR="00CF517E">
        <w:rPr>
          <w:rFonts w:ascii="Calibri" w:hAnsi="Calibri" w:cs="Calibri"/>
          <w:sz w:val="22"/>
        </w:rPr>
        <w:br/>
        <w:t>3 miesięcy</w:t>
      </w:r>
      <w:r w:rsidRPr="00721810">
        <w:rPr>
          <w:rFonts w:ascii="Calibri" w:hAnsi="Calibri" w:cs="Calibri"/>
          <w:sz w:val="22"/>
        </w:rPr>
        <w:t xml:space="preserve"> od </w:t>
      </w:r>
      <w:r w:rsidR="00CF517E">
        <w:rPr>
          <w:rFonts w:ascii="Calibri" w:hAnsi="Calibri" w:cs="Calibri"/>
          <w:sz w:val="22"/>
        </w:rPr>
        <w:t xml:space="preserve">dnia nagrania </w:t>
      </w:r>
      <w:r w:rsidRPr="00721810">
        <w:rPr>
          <w:rFonts w:ascii="Calibri" w:hAnsi="Calibri" w:cs="Calibri"/>
          <w:sz w:val="22"/>
        </w:rPr>
        <w:t xml:space="preserve">lub przez okres niezbędny </w:t>
      </w:r>
      <w:r w:rsidR="00721810" w:rsidRPr="00721810">
        <w:rPr>
          <w:rFonts w:ascii="Calibri" w:hAnsi="Calibri" w:cs="Calibri"/>
          <w:sz w:val="22"/>
        </w:rPr>
        <w:t>w celu dochodzenia i obrony przed roszczeniami.</w:t>
      </w:r>
    </w:p>
    <w:p w:rsidR="00721810" w:rsidRDefault="00721810" w:rsidP="00376F4C">
      <w:pPr>
        <w:pStyle w:val="NormalnyWeb"/>
        <w:numPr>
          <w:ilvl w:val="0"/>
          <w:numId w:val="2"/>
        </w:numPr>
        <w:tabs>
          <w:tab w:val="clear" w:pos="720"/>
          <w:tab w:val="left" w:pos="-4536"/>
        </w:tabs>
        <w:spacing w:beforeAutospacing="0" w:afterAutospacing="0"/>
        <w:ind w:left="426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Pani/Pana dane osobowe nie będą udostępniane innym podmiotom, za wyjątkiem podmiotów upoważnionych na podstawie przepisów prawa.</w:t>
      </w:r>
    </w:p>
    <w:p w:rsidR="00721810" w:rsidRDefault="00721810" w:rsidP="00376F4C">
      <w:pPr>
        <w:pStyle w:val="NormalnyWeb"/>
        <w:numPr>
          <w:ilvl w:val="0"/>
          <w:numId w:val="2"/>
        </w:numPr>
        <w:tabs>
          <w:tab w:val="clear" w:pos="720"/>
          <w:tab w:val="left" w:pos="-4536"/>
        </w:tabs>
        <w:ind w:left="426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Pani/Pana dane osobowe nie będą przekazywane do państwa trzeciego lub organizacji międzynarodowej.</w:t>
      </w:r>
    </w:p>
    <w:p w:rsidR="00721810" w:rsidRDefault="00721810" w:rsidP="00376F4C">
      <w:pPr>
        <w:pStyle w:val="NormalnyWeb"/>
        <w:numPr>
          <w:ilvl w:val="0"/>
          <w:numId w:val="2"/>
        </w:numPr>
        <w:tabs>
          <w:tab w:val="clear" w:pos="720"/>
          <w:tab w:val="left" w:pos="-4536"/>
        </w:tabs>
        <w:ind w:left="426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Posiada Pani/Pan prawo dostępu do treści swoich danych.</w:t>
      </w:r>
    </w:p>
    <w:p w:rsidR="00721810" w:rsidRDefault="00721810" w:rsidP="00376F4C">
      <w:pPr>
        <w:pStyle w:val="NormalnyWeb"/>
        <w:numPr>
          <w:ilvl w:val="0"/>
          <w:numId w:val="2"/>
        </w:numPr>
        <w:tabs>
          <w:tab w:val="clear" w:pos="720"/>
          <w:tab w:val="left" w:pos="-4536"/>
        </w:tabs>
        <w:ind w:left="426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Ma Pani/Pan prawo wniesienia skargi do Prezesa Urzędu Ochrony Danych Osobowych </w:t>
      </w:r>
      <w:r>
        <w:rPr>
          <w:rFonts w:ascii="Calibri" w:hAnsi="Calibri" w:cs="Calibri"/>
          <w:sz w:val="22"/>
        </w:rPr>
        <w:br/>
        <w:t>(</w:t>
      </w:r>
      <w:r w:rsidR="00F776A3" w:rsidRPr="00F776A3">
        <w:rPr>
          <w:rFonts w:ascii="Calibri" w:hAnsi="Calibri" w:cs="Calibri"/>
          <w:sz w:val="22"/>
        </w:rPr>
        <w:t>ul. Moniuszki 1A, 00-014 Warszawa</w:t>
      </w:r>
      <w:bookmarkStart w:id="0" w:name="_GoBack"/>
      <w:bookmarkEnd w:id="0"/>
      <w:r>
        <w:rPr>
          <w:rFonts w:ascii="Calibri" w:hAnsi="Calibri" w:cs="Calibri"/>
          <w:sz w:val="22"/>
        </w:rPr>
        <w:t xml:space="preserve">, tel. 22 531 03 00, e-mail: </w:t>
      </w:r>
      <w:hyperlink r:id="rId9" w:history="1">
        <w:r w:rsidRPr="00173B7B">
          <w:rPr>
            <w:rStyle w:val="Hipercze"/>
            <w:rFonts w:ascii="Calibri" w:hAnsi="Calibri" w:cs="Calibri"/>
            <w:sz w:val="22"/>
          </w:rPr>
          <w:t>kancelaria@uodo.gov.pl</w:t>
        </w:r>
      </w:hyperlink>
      <w:r>
        <w:rPr>
          <w:rFonts w:ascii="Calibri" w:hAnsi="Calibri" w:cs="Calibri"/>
          <w:sz w:val="22"/>
        </w:rPr>
        <w:t>), gdy uzna Pani/Pan, iż przetwarzanie danych osobowych Pani/Pana dotyczących narusza przepisy RODO.</w:t>
      </w:r>
    </w:p>
    <w:p w:rsidR="00721810" w:rsidRDefault="00BC12CB" w:rsidP="00376F4C">
      <w:pPr>
        <w:pStyle w:val="NormalnyWeb"/>
        <w:numPr>
          <w:ilvl w:val="0"/>
          <w:numId w:val="2"/>
        </w:numPr>
        <w:tabs>
          <w:tab w:val="clear" w:pos="720"/>
          <w:tab w:val="left" w:pos="-4536"/>
        </w:tabs>
        <w:spacing w:beforeAutospacing="0" w:afterAutospacing="0"/>
        <w:ind w:left="426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Podanie przez Panią/Pana danych osobowych jest wymogiem ustawowym. Jest Pani/Pan zobowiązana/-y do ich podania, a konsekwencją niepodania danych osobowych będzie nie udzielenie zezwolenia na wejście na teren </w:t>
      </w:r>
      <w:r w:rsidR="00376F4C">
        <w:rPr>
          <w:rFonts w:ascii="Calibri" w:hAnsi="Calibri" w:cs="Calibri"/>
          <w:sz w:val="22"/>
        </w:rPr>
        <w:t xml:space="preserve">Akademii </w:t>
      </w:r>
      <w:r>
        <w:rPr>
          <w:rFonts w:ascii="Calibri" w:hAnsi="Calibri" w:cs="Calibri"/>
          <w:sz w:val="22"/>
        </w:rPr>
        <w:t>P</w:t>
      </w:r>
      <w:r w:rsidR="00376F4C">
        <w:rPr>
          <w:rFonts w:ascii="Calibri" w:hAnsi="Calibri" w:cs="Calibri"/>
          <w:sz w:val="22"/>
        </w:rPr>
        <w:t>ożarniczej</w:t>
      </w:r>
      <w:r>
        <w:rPr>
          <w:rFonts w:ascii="Calibri" w:hAnsi="Calibri" w:cs="Calibri"/>
          <w:sz w:val="22"/>
        </w:rPr>
        <w:t>.</w:t>
      </w:r>
    </w:p>
    <w:p w:rsidR="00BC12CB" w:rsidRDefault="00BC12CB" w:rsidP="00376F4C">
      <w:pPr>
        <w:pStyle w:val="NormalnyWeb"/>
        <w:numPr>
          <w:ilvl w:val="0"/>
          <w:numId w:val="2"/>
        </w:numPr>
        <w:tabs>
          <w:tab w:val="clear" w:pos="720"/>
          <w:tab w:val="left" w:pos="-4536"/>
        </w:tabs>
        <w:spacing w:before="100" w:after="100"/>
        <w:ind w:left="426" w:hanging="426"/>
        <w:jc w:val="both"/>
      </w:pPr>
      <w:r w:rsidRPr="008D50F2">
        <w:rPr>
          <w:rFonts w:ascii="Calibri" w:hAnsi="Calibri" w:cs="Calibri"/>
          <w:sz w:val="22"/>
        </w:rPr>
        <w:t xml:space="preserve">Przetwarzanie podanych przez Panią/Pana danych osobowych nie będzie podlegało zautomatyzowanemu podejmowaniu decyzji, w tym profilowaniu, o którym mowa </w:t>
      </w:r>
      <w:r w:rsidRPr="008D50F2">
        <w:rPr>
          <w:rFonts w:ascii="Calibri" w:hAnsi="Calibri" w:cs="Calibri"/>
          <w:sz w:val="22"/>
        </w:rPr>
        <w:br/>
        <w:t>w art. 22 ust. 1 i 4 RODO.</w:t>
      </w:r>
    </w:p>
    <w:p w:rsidR="00BC12CB" w:rsidRDefault="00BC12CB" w:rsidP="00376F4C">
      <w:pPr>
        <w:pStyle w:val="NormalnyWeb"/>
        <w:tabs>
          <w:tab w:val="left" w:pos="-4536"/>
        </w:tabs>
        <w:spacing w:beforeAutospacing="0" w:afterAutospacing="0"/>
        <w:ind w:left="426"/>
        <w:jc w:val="both"/>
        <w:rPr>
          <w:rFonts w:ascii="Calibri" w:hAnsi="Calibri" w:cs="Calibri"/>
          <w:sz w:val="22"/>
        </w:rPr>
      </w:pPr>
    </w:p>
    <w:sectPr w:rsidR="00BC12CB" w:rsidSect="00E3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40655"/>
    <w:multiLevelType w:val="hybridMultilevel"/>
    <w:tmpl w:val="D8560004"/>
    <w:lvl w:ilvl="0" w:tplc="6C52EC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60318A"/>
    <w:multiLevelType w:val="multilevel"/>
    <w:tmpl w:val="6028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9D2CB2"/>
    <w:multiLevelType w:val="hybridMultilevel"/>
    <w:tmpl w:val="08A4B8A4"/>
    <w:lvl w:ilvl="0" w:tplc="DBF0346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F2"/>
    <w:rsid w:val="003727E1"/>
    <w:rsid w:val="00376F4C"/>
    <w:rsid w:val="004164D9"/>
    <w:rsid w:val="00517BC2"/>
    <w:rsid w:val="00531E8B"/>
    <w:rsid w:val="00721810"/>
    <w:rsid w:val="0086069C"/>
    <w:rsid w:val="008D50F2"/>
    <w:rsid w:val="00AC0A86"/>
    <w:rsid w:val="00BC12CB"/>
    <w:rsid w:val="00C24A49"/>
    <w:rsid w:val="00C90C29"/>
    <w:rsid w:val="00CF38FB"/>
    <w:rsid w:val="00CF517E"/>
    <w:rsid w:val="00D43112"/>
    <w:rsid w:val="00E040D4"/>
    <w:rsid w:val="00E36517"/>
    <w:rsid w:val="00F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F0F6A-4BC7-4C83-96B0-B6135E13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0F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8D50F2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qFormat/>
    <w:rsid w:val="008D50F2"/>
    <w:pPr>
      <w:spacing w:beforeAutospacing="1" w:afterAutospacing="1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50F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6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poz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4ff133-08e4-495d-a7b8-073b2b6e64e9" xsi:nil="true"/>
    <ALT_x0028_tekstalternatywny_x0029_ xmlns="67647f7f-ccc3-44a1-9460-bf15a596a809" xsi:nil="true"/>
    <Uwagi xmlns="67647f7f-ccc3-44a1-9460-bf15a596a809" xsi:nil="true"/>
    <lcf76f155ced4ddcb4097134ff3c332f xmlns="67647f7f-ccc3-44a1-9460-bf15a596a8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60F0AB363E84F8A2E727C19D9B67B" ma:contentTypeVersion="15" ma:contentTypeDescription="Utwórz nowy dokument." ma:contentTypeScope="" ma:versionID="e8c857f4bb245a49b61b001ab230cfb2">
  <xsd:schema xmlns:xsd="http://www.w3.org/2001/XMLSchema" xmlns:xs="http://www.w3.org/2001/XMLSchema" xmlns:p="http://schemas.microsoft.com/office/2006/metadata/properties" xmlns:ns2="67647f7f-ccc3-44a1-9460-bf15a596a809" xmlns:ns3="8c4ff133-08e4-495d-a7b8-073b2b6e64e9" targetNamespace="http://schemas.microsoft.com/office/2006/metadata/properties" ma:root="true" ma:fieldsID="7a11a991a06ea8a7478e52332014c1d6" ns2:_="" ns3:_="">
    <xsd:import namespace="67647f7f-ccc3-44a1-9460-bf15a596a809"/>
    <xsd:import namespace="8c4ff133-08e4-495d-a7b8-073b2b6e64e9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LT_x0028_tekstalternatywny_x0029_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47f7f-ccc3-44a1-9460-bf15a596a809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description="Uwagi" ma:format="Dropdown" ma:internalName="Uwagi">
      <xsd:simpleType>
        <xsd:restriction base="dms:Note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Tagi obrazów" ma:readOnly="false" ma:fieldId="{5cf76f15-5ced-4ddc-b409-7134ff3c332f}" ma:taxonomyMulti="true" ma:sspId="19f18dd5-8976-4a97-9e97-860ce5903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LT_x0028_tekstalternatywny_x0029_" ma:index="19" nillable="true" ma:displayName="ALT (tekst alternatywny)" ma:description="ALT (tekst alternatywny)" ma:format="Dropdown" ma:internalName="ALT_x0028_tekstalternatywny_x0029_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f133-08e4-495d-a7b8-073b2b6e64e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91fcb2f-e43d-4144-ba4f-384208e7b8fb}" ma:internalName="TaxCatchAll" ma:showField="CatchAllData" ma:web="8c4ff133-08e4-495d-a7b8-073b2b6e6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454EE-CA7B-4D21-B3ED-46D40D82A1E4}">
  <ds:schemaRefs>
    <ds:schemaRef ds:uri="http://schemas.microsoft.com/office/2006/metadata/properties"/>
    <ds:schemaRef ds:uri="http://schemas.microsoft.com/office/infopath/2007/PartnerControls"/>
    <ds:schemaRef ds:uri="8c4ff133-08e4-495d-a7b8-073b2b6e64e9"/>
    <ds:schemaRef ds:uri="67647f7f-ccc3-44a1-9460-bf15a596a809"/>
  </ds:schemaRefs>
</ds:datastoreItem>
</file>

<file path=customXml/itemProps2.xml><?xml version="1.0" encoding="utf-8"?>
<ds:datastoreItem xmlns:ds="http://schemas.openxmlformats.org/officeDocument/2006/customXml" ds:itemID="{FBA07107-8B8C-4DAE-94F3-C5A81709D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47f7f-ccc3-44a1-9460-bf15a596a809"/>
    <ds:schemaRef ds:uri="8c4ff133-08e4-495d-a7b8-073b2b6e6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1BF33-C4B0-4A8F-BCFC-082C2FFC3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ASorbian</dc:creator>
  <cp:lastModifiedBy>M. Gochnio (APOZ)</cp:lastModifiedBy>
  <cp:revision>5</cp:revision>
  <dcterms:created xsi:type="dcterms:W3CDTF">2023-09-12T12:27:00Z</dcterms:created>
  <dcterms:modified xsi:type="dcterms:W3CDTF">2025-07-21T09:51:00Z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0x01010006560F0AB363E84F8A2E727C19D9B67B</vt:lpwstr>
  </property>
</Properties>
</file>